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A4" w:rsidRPr="00D45372" w:rsidRDefault="00E00159" w:rsidP="00E00159">
      <w:pPr>
        <w:spacing w:after="0" w:line="280" w:lineRule="atLeast"/>
        <w:jc w:val="center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i/>
          <w:iCs/>
          <w:noProof/>
          <w:color w:val="2B2225"/>
          <w:sz w:val="20"/>
          <w:szCs w:val="20"/>
          <w:lang w:eastAsia="ru-RU"/>
        </w:rPr>
        <w:drawing>
          <wp:inline distT="0" distB="0" distL="0" distR="0">
            <wp:extent cx="4927147" cy="8115300"/>
            <wp:effectExtent l="19050" t="0" r="68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47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AA4"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Актуальность программы </w:t>
      </w:r>
      <w:r w:rsidR="006F3AA4"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обусловлена тем, что она соответ</w:t>
      </w:r>
      <w:r w:rsidR="006F3AA4"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ствует новому </w:t>
      </w:r>
      <w:r w:rsidR="006F3AA4"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Государственному стандарту начального общего образования по искусству и разработана с учетом современных педагогических технологий.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Обучение изобразительному искусству, будучи целенаправ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ленным процессом формирования у учащихся развитого эсте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тического сознания и художественного вкуса, способности вос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принимать и ценить прекрасное в общественной жизни, приро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де, искусстве, потребности и способности творить «по законам красоты», неразрывно связано с эстетическим воспитанием и как бы «пронизывает» его, во многом предопределяя его эф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фективность.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В процессе обучения детей   в начальной школе решаются важнейшие  задачи  образования  (формирование  предметных  и  универсальных   способов   действий,   обеспечивающих  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  развития  -  эмоциональной,  познавательной, 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саморегуляции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). Безусловно, каждый предмет имеет свою специфику. Очень важную роль в процессе развития и воспитания личности играет предмет  «Изобразительное  искусство»,  так  как  он  нацелен  на формирование  образного  мышления  и  творческого  потенциала детей, на развитие у них эмоционально-ценностного отношения к миру.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Одной из важнейших задач образования в начальной школе является</w:t>
      </w:r>
      <w:r w:rsidR="002B50B9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формирование  функционально  грамотной  личности,  обладающей  не  только  предметными,  но  и  универсальными  знаниями  и умениями.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Основы функциональной грамотности закладываются в начальных классах, в том числе и через приобщение детей к художественной  культуре,  обучение  их  умению  видеть  прекрасное  в жизни   и   искусстве,   эмоционально   воспринимать   произведения искусства  и  грамотно  формулировать  своё  мнение    о  них,  а  также – умению пользоваться полученными практическими навыками в повседневной жизни и в проектной деятельности (как индивидуальной,  так  и  коллективной).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  Эти  навыки  и  умения,  безусловно, обогащают внутренний мир учащихся, существенно расширяют их кругозор  и  дают  им  возможность  более  осознанно  и  цельно  постигать окружающий мир.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Учебники  «Изобразительное  искусство»  для 1-го, 2-го, 3-го и 4-го классов представляют собой единый курс для обучения и эстетического развития младших школьников воспитывают  в  них  интерес  к  искусству,  развивают  зрительную 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изобрази-</w:t>
      </w:r>
      <w:proofErr w:type="gramEnd"/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тельного искусства. Учащиеся поэтапно осваивают начальные навыки изобразительной деятельности.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Теория искусства изучается в учебниках с позиции возможности её последующего применения в творческих работах, которые могут быть  выполнены  различными  материалами,  на  разных  уровнях сложности,  в  группах  или  индивидуально.  Все  четыре  учебника курса  обеспечены  рабочими  тетрадями,  в  которых  даётся  подробный  анализ  всех  творческих  проектов,  причём  задания  даны  в избытке,  что  позволяет  учителю  выбирать  задания,  соответствующие уровню класса.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Особенности курса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Программа «Изобразительное искусство» строится на осно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 пластических искусств: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изобразительного, народного, декора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тивно-прикладного, архитектуры и дизайна.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Содержание программы направлено на реализацию приори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тетных направлений художественного образования:</w:t>
      </w:r>
    </w:p>
    <w:p w:rsidR="006F3AA4" w:rsidRPr="00D45372" w:rsidRDefault="006F3AA4" w:rsidP="006F3AA4">
      <w:pPr>
        <w:numPr>
          <w:ilvl w:val="0"/>
          <w:numId w:val="1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приобщение к искусству как духовному опыту поко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лений,</w:t>
      </w:r>
    </w:p>
    <w:p w:rsidR="006F3AA4" w:rsidRPr="00D45372" w:rsidRDefault="006F3AA4" w:rsidP="006F3AA4">
      <w:pPr>
        <w:numPr>
          <w:ilvl w:val="1"/>
          <w:numId w:val="1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овладение способами художественной деятельности,</w:t>
      </w:r>
    </w:p>
    <w:p w:rsidR="006F3AA4" w:rsidRPr="00D45372" w:rsidRDefault="006F3AA4" w:rsidP="006F3AA4">
      <w:pPr>
        <w:numPr>
          <w:ilvl w:val="1"/>
          <w:numId w:val="1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развитие творческой одаренности ребенка.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Инвариантная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(обязательная) часть программы обеспечи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вает необходимые требования к знаниям, умениям и навыкам.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proofErr w:type="spell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Вариативная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часть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программы содержит расширенный ма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териал по основам художественного изображения, декоратив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ному искусству и дизайну и включает задания повышенной сложности.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Наряду с основной формой организации учебного процесса (уроком) рекомендуется проводить экскурсии в художествен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ные и краеведческие музеи,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архитектурные заповедники, ис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пользовать видеоматериалы по художественным музеям и кар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тинным галереям.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 xml:space="preserve">Основные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межпредметные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связи осуществляются с уроками музыки и литера ирного чтения, при прохождении отдельных тем используются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межпредметные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связи с окружающим миром (Россия — наша Родина, строение растений, животных, про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порции человека, связи в природе), математикой (геометриче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ские фигуры и объемы), технологией (природные и искусствен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ные материалы, отделка готовых изделий).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Основы художественного языка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излагаются системно, в до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ступной и интересной для учащихся форме. Программой пред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усматривается знакомство с разнообразными художественными материалами и техниками, правилами изобразительной грамо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ты, а также формирование у детей практических навыков рисо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вания с натуры, по памяти и представлению как специфических средств постижения прекрасного. Теоретические сведения из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ложены в соответствии с возрастными возможностями учащих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ся, а также непрофессиональным характером обучения в обще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образовательной школе.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Содержание художественного образования предусматрива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ет два вида деятельности учащихся: восприятие произведений искусства (ученик-зритель) и собственную художественно-творческую деятельность (ученик-художник). Такой подход да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ет возможность показать единство и взаимодействие двух сто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рон жизни человека в искусстве, раскрыть характер диалога между художником и зрителем, избежать информационного из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ложения материала. При этом учитывается собственный эмо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циональный опыт общения ребенка с произведениями искусст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ва, что позволяет на первый план вывести деятельное освоение изобразительного искусства.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Основные цели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  <w:t>·        приобщение школьников к миру изобразительного и де</w:t>
      </w:r>
      <w:r w:rsidRPr="00D45372"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  <w:softHyphen/>
        <w:t>коративно-прикладного искусства, архитектуры и дизайна;</w:t>
      </w:r>
    </w:p>
    <w:p w:rsidR="006F3AA4" w:rsidRPr="00D45372" w:rsidRDefault="006F3AA4" w:rsidP="006F3AA4">
      <w:pPr>
        <w:numPr>
          <w:ilvl w:val="0"/>
          <w:numId w:val="2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развитие творчества и эмоциональной отзывчивости;</w:t>
      </w:r>
    </w:p>
    <w:p w:rsidR="006F3AA4" w:rsidRPr="00D45372" w:rsidRDefault="006F3AA4" w:rsidP="006F3AA4">
      <w:pPr>
        <w:numPr>
          <w:ilvl w:val="0"/>
          <w:numId w:val="2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Именно изобразительное искусство помогает школьнику ощутить себя частью современного мира и наследником тради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ций всех предшествующих поколений.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Реализация целей программы рассматривается в связи с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сис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темой функций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предмета «Изобразительное искусство»:</w:t>
      </w:r>
    </w:p>
    <w:p w:rsidR="006F3AA4" w:rsidRPr="00D45372" w:rsidRDefault="006F3AA4" w:rsidP="006F3AA4">
      <w:pPr>
        <w:numPr>
          <w:ilvl w:val="0"/>
          <w:numId w:val="3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· эмоционально-развивающая функция, состоящая в воз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действии искусства на эмоционально-чувственную сферу лич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ности, способствующая обогащению этой сферы, развитию эмоциональной отзывчивости личности на произведения ис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кусства как на отражение человеческих переживаний, эмоций, чувств;</w:t>
      </w:r>
    </w:p>
    <w:p w:rsidR="006F3AA4" w:rsidRPr="00D45372" w:rsidRDefault="006F3AA4" w:rsidP="006F3AA4">
      <w:pPr>
        <w:numPr>
          <w:ilvl w:val="0"/>
          <w:numId w:val="3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· ценностно-ориентационная функция, позволяющая уча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щимся использовать приобретенные художественные знания, умения и навыки для самостоятельной ориентации в художе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ственной культуре, в окружающей их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социокультурной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среде по высшим духовно-нравственным и эстетическим крите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риям;</w:t>
      </w:r>
    </w:p>
    <w:p w:rsidR="006F3AA4" w:rsidRPr="00D45372" w:rsidRDefault="006F3AA4" w:rsidP="006F3AA4">
      <w:pPr>
        <w:numPr>
          <w:ilvl w:val="0"/>
          <w:numId w:val="3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·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арт-терапевтическая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функция, состоящая в психологиче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ской коррекции и оздоровлении учащихся в процессе организа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ции их художественной деятельности;</w:t>
      </w:r>
    </w:p>
    <w:p w:rsidR="006F3AA4" w:rsidRPr="00D45372" w:rsidRDefault="006F3AA4" w:rsidP="006F3AA4">
      <w:pPr>
        <w:numPr>
          <w:ilvl w:val="0"/>
          <w:numId w:val="3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· информационная функция, обеспечивающая расширение общего и художественного информационного пространства че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рез освоение учащимися основных источников и каналов ин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формации об искусстве (в том числе аудиовизуальных, компью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терных, текстовых и др.).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Основные задачи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1.   Ознакомить учащихся с шедеврами русского и зарубежного изобразительного искусства.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2.   Сформировать у детей: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интерес и любовь к изобразительному, народному и деко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ративно-прикладному искусству, архитектуре и дизайну;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—   эстетическое восприятие произведений искусства;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представления о видах и жанрах изобразительного искус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представление об архитектуре как виде искусства;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представление о дизайне как виде искусства;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представление об основных видах народного и декоратив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но-прикладного искусства.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3.   Обучить детей: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пониманию языка графики, живописи, скульптуры, уме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нию анализировать средства художественной выразительности произведений искусства;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теоретическим   и   практическим   основам рисунка, живописи, композиции, лепки;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способам изображения растений, животных, пейзажа, портрета и фигуры человека на плоскости или в объеме;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основам народного и декоративно-прикладного искус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основам дизайна (азбуке форм; элементам проектирова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и конструирования; чувству стиля);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—   элементарным умениям, навыкам, способам художест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венной деятельности.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4.   Развить у школьников:</w:t>
      </w:r>
    </w:p>
    <w:p w:rsidR="006F3AA4" w:rsidRPr="00D45372" w:rsidRDefault="006F3AA4" w:rsidP="006F3AA4">
      <w:pPr>
        <w:numPr>
          <w:ilvl w:val="0"/>
          <w:numId w:val="4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способность выражать в творческих работах свое отноше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ние к окружающему миру;</w:t>
      </w:r>
    </w:p>
    <w:p w:rsidR="006F3AA4" w:rsidRPr="00D45372" w:rsidRDefault="006F3AA4" w:rsidP="006F3AA4">
      <w:pPr>
        <w:numPr>
          <w:ilvl w:val="0"/>
          <w:numId w:val="4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творческое воображение, художественное мышление, зри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тельную память, пространственные представления, изобрази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тельные способности;</w:t>
      </w:r>
    </w:p>
    <w:p w:rsidR="006F3AA4" w:rsidRPr="00D45372" w:rsidRDefault="006F3AA4" w:rsidP="006F3AA4">
      <w:pPr>
        <w:numPr>
          <w:ilvl w:val="0"/>
          <w:numId w:val="4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эмоционально-эстетическую и нравственную сферы лич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ности.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 программе выделены следующие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содержательные </w:t>
      </w:r>
      <w:proofErr w:type="spell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линии</w:t>
      </w:r>
      <w:proofErr w:type="gram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,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еализующие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концентрический принцип предъявления содер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жания обучения, что дает возможность постепенно расширять и усложнять его с учетом конкретного возрастного этапа: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«Мир изобразительного искусства»;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«Мир народного и декоративного искусства»;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«Мир дизайна и архитектуры».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Эти содержательные линии в каждом классе реализуются через конкретные, взаимосвязанные темы блоков уроков.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В процессе обучения рассматриваются такие закономернос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лостном явлении, поэтому темы содержательных линий форму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лируются таким образом, чтобы избежать излишней детализа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ции фактов и событий. Это дает возможность сохранить ценно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стные аспекты искусства при изложении материала и не свести его изучение к узко технологической стороне.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Методологической основой формирования концептуаль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ных основ данной программы явились труды по проблемам раз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вития детского творчества Л. С.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Выготского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, Е. И. Игнатьева, А. Н. Леонтьева, Б. М. Теплова, Д. Б.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Эльконина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и др.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 создании настоящей программы были учтены лучшие достижения в области теории, методики и практики художест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венного образования: B.C. Кузин, Т.С. Комарова, Б.М. Йемен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ский, Т.Я.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Шпикалова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и др.; результаты исследований ученых в области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арт-терапии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: А.И. Копытин, Н.М.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Погосова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, Т.Д.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Зин-кевич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, A.M. Михайлов и др.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В программе использованы различные виды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арт-терапии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. Это, прежде всего,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proofErr w:type="spell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цветотерапия</w:t>
      </w:r>
      <w:proofErr w:type="spell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и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proofErr w:type="spell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сказкотерапия</w:t>
      </w:r>
      <w:proofErr w:type="spell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Следует от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метить, что в программе отражены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арт-терапевтические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мето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дики, адаптированные специалистами для работы учителя с обычными детьми в условиях общеобразовательной школы. При этом все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арт-терапевтические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упражнения вошли только в вариативную часть программы и не являются обязательными (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см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. приложение «Учителю об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арт-терапии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»).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Уроки изобразительного искусства, проводимые по данной программе, можно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интегрировать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 уроками музыки на основе:</w:t>
      </w:r>
    </w:p>
    <w:p w:rsidR="006F3AA4" w:rsidRPr="00D45372" w:rsidRDefault="006F3AA4" w:rsidP="006F3AA4">
      <w:pPr>
        <w:numPr>
          <w:ilvl w:val="0"/>
          <w:numId w:val="5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сквозного тематического планирования;</w:t>
      </w:r>
    </w:p>
    <w:p w:rsidR="006F3AA4" w:rsidRPr="00D45372" w:rsidRDefault="006F3AA4" w:rsidP="006F3AA4">
      <w:pPr>
        <w:numPr>
          <w:ilvl w:val="0"/>
          <w:numId w:val="5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выявления общего и особенного в языке разных видов ис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кусства;</w:t>
      </w:r>
    </w:p>
    <w:p w:rsidR="006F3AA4" w:rsidRPr="00D45372" w:rsidRDefault="006F3AA4" w:rsidP="006F3AA4">
      <w:pPr>
        <w:numPr>
          <w:ilvl w:val="0"/>
          <w:numId w:val="5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общности художественно-образного содержания произ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ведений различных видов искусства;</w:t>
      </w:r>
    </w:p>
    <w:p w:rsidR="006F3AA4" w:rsidRPr="00D45372" w:rsidRDefault="006F3AA4" w:rsidP="006F3AA4">
      <w:pPr>
        <w:numPr>
          <w:ilvl w:val="0"/>
          <w:numId w:val="5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общности духовно-нравственных смыслов произведений искусства.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 первого класса на каждом уроке осуществляется изучение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основ художественного языка (рисунка, цвета, композиции, объ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ема, пропорций и др.).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цветоведения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. В 1 классе проводится начальный анализ конструктив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но-аналитического строения животных и фигуры человека.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Основы изобразительного языка осваиваются как в процес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се анализа произведений искусства, так и в процессе художест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венного творчества учащихся, а не на специальных уроках.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Знакомясь с произведениями изобразительного искусства, ребенок постепенно начинает взаимодействовать с абстракт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ным материалом: владеть терминологией, замечать цветовые пятна, различать теплые и холодные цвета, уметь представлять образы и цвета. Педагог использует элементы языка искусства при анализе произведений и в обучении ребенка различным ви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дам художественного творчества. У детей происходит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формиро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вание восприятия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цвета и формы как учебного материала. Ребе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нок осознает, что с помощью этих средств можно передать свое настроение, нарисовать портрет и пейзаж, сконструировать объекты дизайна, проиллюстрировать историю или сказку.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Особенности художественно-образного решения и компози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ции станковых живописи, графики и скульптуры, характерные черты книжной графики рассматриваются на многочисленных примерах в процессе специальных бесед об изобразительном ис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кусстве, которые в 1 классе органично входят в структуру урока.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Программа направлена на развитие у детей способности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proofErr w:type="gram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экс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периментировать</w:t>
      </w:r>
      <w:proofErr w:type="gram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 с формой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(мысленно и практически) как при ознакомлении с различными видами искусства, так и в ходе вы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полнения конкретных изобразительных, декоративных или ди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зайнерских заданий. Учащиеся 1 класса систематически осва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ивают</w:t>
      </w:r>
      <w:proofErr w:type="gram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«А</w:t>
      </w:r>
      <w:proofErr w:type="gram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збуку форм».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Они учатся различать в природе, произве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дениях искусства и объектах дизайна такие геометрические формы, как квадрат, круг, треугольник, и такие тела, как куб и шар. Теоретические знания о формообразовании закрепляются в процессе практической работы.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Освоение традиционных способов и приемов передачи про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странства на плоскости происходит систематически в процессе выполнения изобразительных и дизайнерских заданий. При анализе произведений искусства учащимся предлагается «вой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ти» в пространство.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 протяжении всего обучения в 1 классе особое внимание уделяется изучению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«Азбуки цвета»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и входящих в нее основ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цветоведения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. Дети получают первоначальные сведения о спектре, цветовом круге, основных и составных цветах, теплых и холод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ных цветах, особенностях восприятия красного, оранжевого, желтого, зеленого,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голубого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, синего и фиолетового цветов; зна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комятся с элементами светотени, построения композиции, пе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редачи пространства на плоскости листа; осваивают некоторые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«игры с пространством</w:t>
      </w:r>
      <w:proofErr w:type="gram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»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(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приемы загораживания дальних объек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тов ближними, уменьшение удаленных объектов и др.).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 процессе выполнения учебных заданий дети учатся осоз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нанно и творчески использовать знания основ художественного языка, добиваясь выразительности и образности рисунков.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Большое внимание в процессе всего обучения в 1 классе уде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ляется ознакомлению школьников с приемами работы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различ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ными художественными материалами и техниками.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Каждый ма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териал имеет свою выразительно-изобразительную специфику, свои изобразительные возможности. Графитный карандаш, цветные карандаши, мелки, фломастеры, пастель, акварель, тушь, чернила — это материалы для графики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.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екоративного украшения предметов быта народными росписями.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Очень важно, чтобы знакомство с художественными про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мыслами России помогло детям научиться ценить красоту и ус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воить нравственно-духовные ценности народного искусства. Творчество каждого народного мастера неповторимо, его изу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чение имеет важное воспитательное значение. Постичь красоту народного искусства — значит понять душу народа.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Обучение основам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дизайна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ведется во взаимодействии с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осво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ением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художественного</w:t>
      </w:r>
      <w:proofErr w:type="spell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 языка —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как средства выражения про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ектной идеи, художественного образа. Особое внимание при этом обращается на изучение основ формообразования и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цветоведения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: свой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ств цв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ета и осознания его прикладных возмож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ностей в формировании предметной среды. Работы на плоскос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 и в объеме закрепляют знание и понимание категорий ком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позиции, а главное — развивают ощущение ритма, движения, глубины пространства и др.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Программа предусматривает широкое использование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дизай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нерской деятельности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(художественного конструирования), или, точнее сказать, конструирования с элементами художест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венного проектирования. Школьники на конкретных примерах осваивают взаимосвязь триады: «польза — прочность — кра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сота».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Основы дизайна включают в себя задания по проектирова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нию и моделированию предметов быта (мебель, посуда, све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тильники, бытовые приборы и др.). Эти задания направлены на обучение учащихся умению определять конструктивные каче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ства различных объектов, познавать закономерности создания геометрических структур, а также видеть эти формы в природ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ной и предметной среде.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Обучение школьников основам дизайна направлено на до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стижение эффекта сознательного ощущения ими формы как одного из важнейших компонентов проектного мышления, умение находить единые принципы строения различных форм. Своеобразие подхода к обучению дизайну в общеобразователь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ных учреждениях состоит в использовании системы упражне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ний и заданий, главная особенность которых — эксперимент с формой и материалом, моделирование изделий предметной среды на основе единства функции и формы как основных принципов гармонии. В 1 классе учащиеся выполняют ряд практических заданий по проектированию и декорированию объектов дизайна на основе геометрических форм.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Ставится задача создать художественный образ при выпол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нении плоских, рельефных, объемных и пространственно-глу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бинных композиций, которые могут быть использованы для оформления интерьера. В этих композициях учащиеся пытают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ся освоить цветовое и текстурное пространства, проследить особенности восприятия цвета и текстуры на плоскости и в объеме при различном освещении. Таким образом, в дизайнер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ской деятельности осуществляются «игры с пространством». Особое внимание учащихся обращается на использование в 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боте по созданию объектов дизайна разнообразных средств ху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дожественной выразительности, материалов и техники.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Формообразующие ориентиры, задаваемые учащимся при конструировании, должны иметь, прежде всего, эстетический характер, благодаря чему у детей развивается творческое вооб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ражение. Ориентация учащихся на утилитарно-технические па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раметры конструирования приведет к формированию у них полноценных предпосылок дизайнерских умений и навыков.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Излишняя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технизация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» конструирования может, напротив, дать обратный эффект.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Стержневая линия программы — развитие у школьников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способности выделять </w:t>
      </w:r>
      <w:proofErr w:type="spell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целостнообразующие</w:t>
      </w:r>
      <w:proofErr w:type="spell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 свойства создавае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мых объектов и ориентироваться на них в процессе конструирова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ния.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Причем эти свойства должны стать предметом творческого поиска ребенка. Конструирование, таким образом, представля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ет собой особую поисковую и экспериментально-исследова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тельскую деятельность, направленную на организацию будущей конструкции как целого.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Формирование конструкторской деятельности детей по схе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ме «от частей — к целому» предусматривает постепенный пере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ход от репродуктивного (воспроизводящего) конструирования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творческому.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Приоритетными в программе являются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творческие формы конструирования,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обучение которым основывается на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принципе «от целого — к частям и затем опять к целому».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 этом необ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ходимо выявлять особенности материала, специфику каких-ли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бо отдельных частей конструкции, способы соединения (креп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ления) деталей и т.д.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Введение прямых и обратных задач в дизайнерскую деятель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ность ребенка создает основу для формирования у него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обоб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щенных способов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конструирования. Формирование этих спосо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бов и составляет одно из ведущих направлений обучения твор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ческому конструированию.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Программа предусматривает особую организацию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констру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ирования по замыслу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ребенка. Детей в первую очередь учат нахо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дить, развивать и воплощать в материале общую идею конст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рукции, то есть образ, в котором схватывается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целостнообра-зующее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звено конструкции. Одна из целей программы как раз и состоит в том, чтобы ребенок мог посильно выполнять функ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ции «генератора идей» не только в конструкторской деятель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ности, но и за ее пределами. Именно в рамках конструирования опыт «генерирования идей» в разнообразных нестандартных ситуациях быстрее осознается самим ребенком.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Особое внимание в программе уделяется обучению детей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умению моделировать 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целостнообразующие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звенья в виде простейших графических схем (рисунков, эскизов, чертежей).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Работа по этому направлению играет также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воспитательную роль: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 ребенка возникает одухотворенное отношение к вещам, имеющим культурную ценность. Однако воспитание духовной личности не принесет должных результатов, если оно будет осу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ществляться только «разъяснительными» методами. Ребенок обязательно должен принимать систематическое участие пусть в небольших, но творческих делах. Украшение и эстетическое оформление класса или своей комнаты поделками и рисунка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ми, выполненными собственными руками, вполне может стать одним из таких творческих заданий для ребенка.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Важнейшей особенностью данной программы является вве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дение в обучение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proofErr w:type="spellStart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арт-терапии</w:t>
      </w:r>
      <w:proofErr w:type="spellEnd"/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Это обусловлено тем, что на на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чальном этапе обучения художественному творчеству (изобра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зительному, декоративному,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дизайнерскому) 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особое внимание уделяется развитию у ребенка способности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эмоционально пере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живать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свое продуктивное действие, одновременно выражать в рисунке собственные переживания и чувства.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понимается нами как профилактика и коррек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ция негативных психологических состояний у детей с помощью искусства. Она развивает эмоционально-чувственный мир ре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бенка, его воображение и направлена на овладение учащимися различных способов изображения, способствующих проявле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нию различных эмоций.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Арт-терапия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делает акцент на свободное самовыражение ре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бенка посредством любых художественных материалов и средств, имеющихся в его распоряжении. Свободное самовыра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жение необходимо (или желательно) для того, чтобы помочь ре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бенку устранить проявления его негативного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психоэмоци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онального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состояния, разрешить внутренние (связанные с са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мочувствием, настроениями) или внешние (связанные с взаимоотношениями с окружающими) проблемы, улучшить его общее состояние и т.д.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способствует развитию личности средствами искусства (самопознание, саморазвитие,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самотерапия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), где искусство выступает в качестве стимулятора психического развития и саморазвития ребенка.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На занятиях изобразительным искусством с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арт-терапевтической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целью используют следующие виды деятельности: рас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сматривание картин, рисование, лепку, конструирование, рабо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ту с природными материалами, иллюстрирование сказок и му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зыки и др.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Одной из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арт-терапевтических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техник является ассоциатив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ное рисование. В процессе такого рисования дети учатся выра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жать свои чувства и эмоции в абстрактных (формальных) и изо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бразительных композициях.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Другой особенностью данной программы является предло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жение осуществить во внеклассной работе разнообразную</w:t>
      </w:r>
      <w:r w:rsidRPr="00D45372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про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softHyphen/>
        <w:t>ектную деятельность.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Цель проектной деятельности — расши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рить представления учащихся об искусстве, приобщить их к поискам новой информации, к самостоятельной исследова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тельской работе. Почти все проекты предполагают посещение выставочных залов, музеев, библиотек, просмотр специальных телепередач и видеофильмов, чтение дополнительной лите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ратуры.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Одной из форм проектов может выступить тематическая вы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ставка по какой-либо теме с использованием репродукций, фо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тографий, открыток, альбомов, детских работ (в конце цикла уроков, четверти, года).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Ряд проектов предполагает проведение интегрированных музыкально-изобразительных занятий. Это — игра-импровиза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ция «Цвет и звук», «Новогодний карнавал сказочных героев», «Путешествие на воздушном шаре», «В гостях у сказки», «Яр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марка изделий народных мастеров» и др.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Предлагаемая программа рассчитана на 32 часа (по одному часу в неделю).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Распределение часов, данное в программе, следует считать примерным. Также примерными являются ссылки на произ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ведения искусства, которые учитель может использовать на уроках.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Вариативная часть программы предполагает взаимосвязь уроков изобразительного искусства и различных форм допол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нительного образования, а также самостоятельную домашнюю творческую работу учащихся. Все задания носят или относи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тельно длительный характер (1—2 ч) или кратковременный, бы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стрый — наброски и зарисовки (5—10 мин). Одаренные дети могут за один урок выполнить не одну, а две работы.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Программой также предусмотрены индивидуальные и кол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лективные формы выполнения заданий. В индивидуальной 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боте учащиеся осваивают новые виды и техники работы, изо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бразительную грамоту. Возможности совместной деятельности детей по созданию коллективных произведений обеспечивают развитие у ребенка способности видеть целое раньше частей, а также видеть отдельную вещь с позиций других людей. Можно использовать различные формы коллективного труда школьни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ков (дети совместно создают одно изображение; 4—5 учащихся работают над одним заданием; все дети принимают участие в работе одновременно и т.д.). Работая в парах или группах, дети учатся планировать и координировать свою творческую де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ятельность, договариваться друг с другом о содержании и ходе выполнения задания.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Успех программы во многом зависит от индивидуального подхода учителя к ее реализации. Главная задача педагога в ра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боте с детьми — создание творческой атмосферы, в которой происходит саморазвитие активной личности. Педагог должен помнить о том, что на каждом занятии важно создавать ситу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ацию успеха 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для ребенка, что является непременным условием его творческого и эмоционального развития. У школьников не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обходимо воспитывать стремление добиваться положительного результата, а также бережное обращение к выполненным рабо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там. Очень важно подчеркнуть практическую значимость работ ребенка: они могут быть хорошим подарком для близких и дру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зей, а также украсить интерьер комнаты ребенка, класс или ак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товый зал в школе.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 уроках изобразительного искусства у детей формируется умение воспринимать окружающий мир и произведения искус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ства, выявлять с помощью сравнения отдельные признаки, ха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рактерные для сопоставляемых художественных произведений, анализировать результаты сравнения, объединять произведения по видам. Особенно важно то, что постигая заложенные в про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изведениях искусства духовно-нравственные ценности,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дети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совершенствуются и растут морально и, тем самым, готовятся к решению жизненных проблем.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i/>
          <w:iCs/>
          <w:color w:val="2B2225"/>
          <w:sz w:val="20"/>
          <w:szCs w:val="20"/>
          <w:lang w:eastAsia="ru-RU"/>
        </w:rPr>
        <w:t>Основные задачи обучения изобразительному искусству в первом классе: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-     изучение «Азбуки цвета» (элементов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цветоведения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), про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ведение экспериментов по составлению различных цветовых оттенков, изучение порядка расположения цветов в радуге, вы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разительные возможности основных и составных цветов;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 ознакомление с выразительными возможностями графи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ческих материалов (графитный и цветной карандаши, фломас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теры, пастельные и восковые мелки и др.); ознакомление с выразительными возможностями и осо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бенностями живописи (гуашь, акварель);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 освоение простейших приемов лепки объемных форм (из одного куска, из отдельных частей, из колец и др.);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 формирование умения передачи в тематической компози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ции или иллюстрации смысловых связей между изображаемы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ми объектами;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 умение выбирать горизонтальный или вертикальный формат работы в зависимости от замысла, использовать соот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ветствующий замыслу фон рисунка, добиваться выразительнос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 образов;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 освоение способов передачи пространства на плоскости листа (прием загораживания, уменьшение удаленных объек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тов);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 ознакомление с традиционными народными художест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венными промыслами (Дымка, Филимоново, Городец, Гжель, Хохлома,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Полохов-Майдан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Семенове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Загорск);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-          освоение некоторых приемов росписи дымковских и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филимоновских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игрушек, матрешек, хохломской и гжельской по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суды, городецких изделий;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 обучение «Азбуке форм», умению узнавать геометриче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ские формы и тела (круг, шар, квадрат, куб, треугольник) в при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роде и объектах дизайна;</w:t>
      </w:r>
      <w:proofErr w:type="gramEnd"/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 обучение умению создавать эскизы и модели объектов ди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зайна на основе геометрических форм.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 xml:space="preserve">Личностные результаты освоения курса </w:t>
      </w:r>
      <w:proofErr w:type="gramStart"/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ИЗО</w:t>
      </w:r>
      <w:proofErr w:type="gramEnd"/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: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б) воспитание  уважительного отношения к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творчеству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как своему, так и других людей;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в) развитие самостоятельности в поиске решения различных изобразительных задач;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г) формирование духовных и эстетических потребностей;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) овладение различными приёмами и техниками изобразительной  деятельности;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е) воспитание готовности к отстаиванию своего эстетического идеала;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ж) отработка навыков самостоятельной и групповой работы.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Предметные результаты: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а) 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сформированность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  первоначальных  представлений  о  роли  изобразительного искусства в жизни и духовно-нравственном развитии  человека;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в)  ознакомление  учащихся  с  терминологией  и  классификацией изобразительного искусства;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в) первичное ознакомление учащихся с отечественной и мировой культурой;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г)  получение  детьми  представлений  о  некоторых  специфических  формах художественной деятельности, базирующихся на ИКТ (цифровая  фотография,  работа  с  компьютером,  элементы  мультипликации и пр.), а также декоративного искусства и дизайна.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proofErr w:type="spellStart"/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Метапредметные</w:t>
      </w:r>
      <w:proofErr w:type="spellEnd"/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 xml:space="preserve"> результаты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Метапредметные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   результаты   освоения   курса   обеспечиваются познавательными  и  коммуникативными  учебными  действиями,  а также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межпредметными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связями с технологией, музыкой, литературой, историей и даже с математикой. Поскольку  художественно-творческая  изобразительная  деятельность  неразрывно  связана  с  эстетическим  видением  действительности,  на  занятиях    курса  детьми  изучается 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общеэстетический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  контекст.  Это  довольно  широкий  спектр  понятий,  усвоение  которых  поможет учащимся осознанно включиться в творческий процесс.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Кроме   этого,   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метапредметными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   результатами   изучения   курса «Изобразительное  искусство»  является  формирование  перечисленных ниже универсальных учебных действий (УУД).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Регулятивные УУД</w:t>
      </w:r>
    </w:p>
    <w:p w:rsidR="006F3AA4" w:rsidRPr="00D45372" w:rsidRDefault="006F3AA4" w:rsidP="006F3AA4">
      <w:pPr>
        <w:numPr>
          <w:ilvl w:val="0"/>
          <w:numId w:val="6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Проговаривать последовательность действий на уроке.</w:t>
      </w:r>
    </w:p>
    <w:p w:rsidR="006F3AA4" w:rsidRPr="00D45372" w:rsidRDefault="006F3AA4" w:rsidP="006F3AA4">
      <w:pPr>
        <w:numPr>
          <w:ilvl w:val="0"/>
          <w:numId w:val="6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Учиться работать по предложенному учителем плану.</w:t>
      </w:r>
    </w:p>
    <w:p w:rsidR="006F3AA4" w:rsidRPr="00D45372" w:rsidRDefault="006F3AA4" w:rsidP="006F3AA4">
      <w:pPr>
        <w:numPr>
          <w:ilvl w:val="0"/>
          <w:numId w:val="6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Учиться отличать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верно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выполненное задание от неверного.</w:t>
      </w:r>
    </w:p>
    <w:p w:rsidR="006F3AA4" w:rsidRPr="00D45372" w:rsidRDefault="006F3AA4" w:rsidP="006F3AA4">
      <w:pPr>
        <w:numPr>
          <w:ilvl w:val="0"/>
          <w:numId w:val="6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Учиться совместно с учителем и другими учениками давать эмоциональную оценку деятельности класса  на уроке.</w:t>
      </w:r>
    </w:p>
    <w:p w:rsidR="006F3AA4" w:rsidRPr="00D45372" w:rsidRDefault="006F3AA4" w:rsidP="006F3AA4">
      <w:pPr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F3AA4" w:rsidRPr="00D45372" w:rsidRDefault="006F3AA4" w:rsidP="006F3AA4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Познавательные УУД</w:t>
      </w:r>
    </w:p>
    <w:p w:rsidR="006F3AA4" w:rsidRPr="00D45372" w:rsidRDefault="006F3AA4" w:rsidP="006F3AA4">
      <w:pPr>
        <w:numPr>
          <w:ilvl w:val="0"/>
          <w:numId w:val="7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Ориентироваться в своей системе знаний: отличать новое от  уже известного с помощью учителя.</w:t>
      </w:r>
    </w:p>
    <w:p w:rsidR="006F3AA4" w:rsidRPr="00D45372" w:rsidRDefault="006F3AA4" w:rsidP="006F3AA4">
      <w:pPr>
        <w:numPr>
          <w:ilvl w:val="0"/>
          <w:numId w:val="7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6F3AA4" w:rsidRPr="00D45372" w:rsidRDefault="006F3AA4" w:rsidP="006F3AA4">
      <w:pPr>
        <w:numPr>
          <w:ilvl w:val="0"/>
          <w:numId w:val="7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Добывать новые знания: находить ответы на вопросы, используя учебник,  свой  жизненный  опыт  и  информацию,  полученную  на уроке.</w:t>
      </w:r>
    </w:p>
    <w:p w:rsidR="006F3AA4" w:rsidRPr="00D45372" w:rsidRDefault="006F3AA4" w:rsidP="006F3AA4">
      <w:pPr>
        <w:numPr>
          <w:ilvl w:val="0"/>
          <w:numId w:val="7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Перерабатывать  полученную  информацию:  делать  выводы  в результате совместной работы всего класса.</w:t>
      </w:r>
    </w:p>
    <w:p w:rsidR="006F3AA4" w:rsidRPr="00D45372" w:rsidRDefault="006F3AA4" w:rsidP="006F3AA4">
      <w:pPr>
        <w:numPr>
          <w:ilvl w:val="0"/>
          <w:numId w:val="7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Сравнивать   и   группировать   произведения   изобразительного искусства (по изобразительным средствам, жанрам и т.д.).</w:t>
      </w:r>
    </w:p>
    <w:p w:rsidR="006F3AA4" w:rsidRPr="00D45372" w:rsidRDefault="006F3AA4" w:rsidP="006F3AA4">
      <w:pPr>
        <w:numPr>
          <w:ilvl w:val="0"/>
          <w:numId w:val="7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Коммуникативные   УУД</w:t>
      </w:r>
    </w:p>
    <w:p w:rsidR="006F3AA4" w:rsidRPr="00D45372" w:rsidRDefault="006F3AA4" w:rsidP="006F3AA4">
      <w:pPr>
        <w:numPr>
          <w:ilvl w:val="0"/>
          <w:numId w:val="8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Уметь пользоваться языком изобразительного искусства: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а) донести свою позицию до собеседника;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6F3AA4" w:rsidRPr="00D45372" w:rsidRDefault="006F3AA4" w:rsidP="006F3AA4">
      <w:pPr>
        <w:numPr>
          <w:ilvl w:val="0"/>
          <w:numId w:val="9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Уметь слушать и понимать высказывания собеседников.</w:t>
      </w:r>
    </w:p>
    <w:p w:rsidR="006F3AA4" w:rsidRPr="00D45372" w:rsidRDefault="006F3AA4" w:rsidP="006F3AA4">
      <w:pPr>
        <w:numPr>
          <w:ilvl w:val="0"/>
          <w:numId w:val="9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Уметь выразительно читать и пересказывать содержание текста.</w:t>
      </w:r>
    </w:p>
    <w:p w:rsidR="006F3AA4" w:rsidRPr="00D45372" w:rsidRDefault="006F3AA4" w:rsidP="006F3AA4">
      <w:pPr>
        <w:numPr>
          <w:ilvl w:val="0"/>
          <w:numId w:val="9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Совместно  договариваться  о  правилах  общения  и  поведения  в школе и на уроках изобразительного искусства и следовать им.</w:t>
      </w:r>
    </w:p>
    <w:p w:rsidR="006F3AA4" w:rsidRPr="00D45372" w:rsidRDefault="006F3AA4" w:rsidP="006F3AA4">
      <w:pPr>
        <w:numPr>
          <w:ilvl w:val="0"/>
          <w:numId w:val="9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Учиться </w:t>
      </w: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согласованно</w:t>
      </w:r>
      <w:proofErr w:type="gram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работать в группе: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а) учиться планировать работу в группе;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б) учиться распределять работу между участниками проекта;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в) понимать общую задачу проекта и точно выполнять свою часть работы;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г) уметь выполнять различные роли в группе (лидера, исполнителя, критика).</w:t>
      </w:r>
    </w:p>
    <w:p w:rsidR="006F3AA4" w:rsidRPr="00D45372" w:rsidRDefault="006F3AA4" w:rsidP="006F3AA4">
      <w:pPr>
        <w:spacing w:after="0" w:line="28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1-й класс</w:t>
      </w:r>
    </w:p>
    <w:p w:rsidR="006F3AA4" w:rsidRPr="00D45372" w:rsidRDefault="006F3AA4" w:rsidP="006F3AA4">
      <w:pPr>
        <w:spacing w:after="0" w:line="280" w:lineRule="atLeast"/>
        <w:outlineLvl w:val="2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1.         Овладевать языком изобразительного искусства: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понимать,  в  чём  состоит  работа  художника  и  какие  качества нужно в себе развивать, чтобы научиться рисовать;</w:t>
      </w:r>
      <w:proofErr w:type="gramEnd"/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proofErr w:type="gram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понимать и уметь объяснять, что такое форма, размер, характер, детали,   линия,   замкнутая   линия,   геометрические   фигуры,   симметрия, ось симметрии, геометрический орнамент, вертикаль, горизонталь, фон, композиция, контраст, сюжет, зарисовки, наброски;</w:t>
      </w:r>
      <w:proofErr w:type="gramEnd"/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знать  и  уметь  называть  основные  цвета  спектра,  понимать  и уметь объяснять, что такое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 дополнительные и родственные, тёплые и холодные цвета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знать  и  уметь  объяснять,  что  такое</w:t>
      </w:r>
      <w:r w:rsidRPr="00D45372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 орнамент,  геометрический орнамент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учиться описывать живописные произведения с использованием уже изученных понятий.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учиться   чувствовать</w:t>
      </w:r>
      <w:r w:rsidRPr="00D45372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образный   характер   различных   видов линий;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учиться  воспринимать  эмоциональное</w:t>
      </w:r>
      <w:r w:rsidRPr="00D45372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 </w:t>
      </w: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звучание  цвета  и  уметь рассказывать  о  том,  как  это  свойство  цвета  используется  разными художниками.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рисунка;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аппликации;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построения геометрического орнамента;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техники работы акварельными и гуашевыми красками.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живопись (натюрморт, пейзаж, картины о жизни людей);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графика (иллюстрация);</w:t>
      </w:r>
    </w:p>
    <w:p w:rsidR="006F3AA4" w:rsidRPr="00D45372" w:rsidRDefault="006F3AA4" w:rsidP="006F3AA4">
      <w:pPr>
        <w:numPr>
          <w:ilvl w:val="0"/>
          <w:numId w:val="10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народные  промыслы  (</w:t>
      </w:r>
      <w:proofErr w:type="spellStart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филимоновские</w:t>
      </w:r>
      <w:proofErr w:type="spellEnd"/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  и  дымковские  игрушки, изделия мастеров Хохломы и Гжели).</w:t>
      </w:r>
    </w:p>
    <w:p w:rsidR="006F3AA4" w:rsidRPr="00D45372" w:rsidRDefault="006F3AA4" w:rsidP="006F3AA4">
      <w:pPr>
        <w:spacing w:after="0" w:line="280" w:lineRule="atLeast"/>
        <w:outlineLvl w:val="2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2.         Эмоционально воспринимать и оценивать произведения искусства:</w:t>
      </w:r>
    </w:p>
    <w:p w:rsidR="006F3AA4" w:rsidRPr="00D45372" w:rsidRDefault="006F3AA4" w:rsidP="006F3AA4">
      <w:pPr>
        <w:spacing w:after="0" w:line="280" w:lineRule="atLeast"/>
        <w:outlineLvl w:val="2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3.         Различать и знать, в чём особенности различных видов изобразительной деятельности. Владение простейшими навыками:</w:t>
      </w:r>
    </w:p>
    <w:p w:rsidR="006F3AA4" w:rsidRPr="00D45372" w:rsidRDefault="006F3AA4" w:rsidP="006F3AA4">
      <w:pPr>
        <w:spacing w:after="0" w:line="280" w:lineRule="atLeast"/>
        <w:outlineLvl w:val="2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4.         Иметь понятие о некоторых видах изобразительного искусства:</w:t>
      </w:r>
    </w:p>
    <w:p w:rsidR="006F3AA4" w:rsidRPr="00D45372" w:rsidRDefault="006F3AA4" w:rsidP="006F3AA4">
      <w:pPr>
        <w:spacing w:after="0" w:line="280" w:lineRule="atLeast"/>
        <w:outlineLvl w:val="2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Georgia" w:eastAsia="Times New Roman" w:hAnsi="Georgia" w:cs="Tahoma"/>
          <w:b/>
          <w:bCs/>
          <w:color w:val="2B2225"/>
          <w:sz w:val="20"/>
          <w:szCs w:val="20"/>
          <w:lang w:eastAsia="ru-RU"/>
        </w:rPr>
        <w:t>5.         Иметь понятие об изобразительных  средствах живописи и графики:</w:t>
      </w:r>
    </w:p>
    <w:p w:rsidR="006F3AA4" w:rsidRPr="00D45372" w:rsidRDefault="006F3AA4" w:rsidP="006F3AA4">
      <w:pPr>
        <w:numPr>
          <w:ilvl w:val="0"/>
          <w:numId w:val="11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композиция, рисунок, цвет для живописи;</w:t>
      </w:r>
    </w:p>
    <w:p w:rsidR="006F3AA4" w:rsidRPr="00D45372" w:rsidRDefault="006F3AA4" w:rsidP="006F3AA4">
      <w:pPr>
        <w:numPr>
          <w:ilvl w:val="0"/>
          <w:numId w:val="11"/>
        </w:numPr>
        <w:spacing w:after="0" w:line="280" w:lineRule="atLeast"/>
        <w:ind w:left="30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D45372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композиция,  рисунок,  линия,  пятно,  точка,  штрих  для  графики.</w:t>
      </w:r>
    </w:p>
    <w:p w:rsidR="00D45372" w:rsidRPr="002B50B9" w:rsidRDefault="00D45372" w:rsidP="00D45372">
      <w:pPr>
        <w:spacing w:after="0" w:line="280" w:lineRule="atLeast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</w:p>
    <w:p w:rsidR="00D45372" w:rsidRPr="002B50B9" w:rsidRDefault="00D45372" w:rsidP="00D45372">
      <w:pPr>
        <w:spacing w:after="0" w:line="280" w:lineRule="atLeast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</w:p>
    <w:p w:rsidR="00D45372" w:rsidRPr="002B50B9" w:rsidRDefault="00D45372" w:rsidP="00D45372">
      <w:pPr>
        <w:spacing w:after="0" w:line="280" w:lineRule="atLeast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</w:p>
    <w:p w:rsidR="00D45372" w:rsidRPr="002B50B9" w:rsidRDefault="00D45372" w:rsidP="00D45372">
      <w:pPr>
        <w:spacing w:after="0" w:line="280" w:lineRule="atLeast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</w:p>
    <w:p w:rsidR="00D45372" w:rsidRPr="00D45372" w:rsidRDefault="00D45372" w:rsidP="00D45372">
      <w:pPr>
        <w:spacing w:after="0" w:line="280" w:lineRule="atLeast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"/>
        <w:gridCol w:w="903"/>
        <w:gridCol w:w="399"/>
        <w:gridCol w:w="995"/>
        <w:gridCol w:w="614"/>
        <w:gridCol w:w="1636"/>
        <w:gridCol w:w="1458"/>
        <w:gridCol w:w="2315"/>
        <w:gridCol w:w="1782"/>
        <w:gridCol w:w="855"/>
        <w:gridCol w:w="582"/>
        <w:gridCol w:w="1465"/>
        <w:gridCol w:w="1636"/>
        <w:gridCol w:w="612"/>
      </w:tblGrid>
      <w:tr w:rsidR="006F3AA4" w:rsidRPr="00D45372" w:rsidTr="003843E3">
        <w:trPr>
          <w:tblCellSpacing w:w="0" w:type="dxa"/>
        </w:trPr>
        <w:tc>
          <w:tcPr>
            <w:tcW w:w="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 часов</w:t>
            </w:r>
          </w:p>
        </w:tc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7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  <w:proofErr w:type="spellEnd"/>
          </w:p>
        </w:tc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3843E3" w:rsidP="0038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r w:rsidR="006F3AA4"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3843E3" w:rsidP="0038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</w:t>
            </w:r>
            <w:r w:rsidR="006F3AA4"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3843E3" w:rsidRPr="00D45372" w:rsidTr="003843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131F49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</w:t>
            </w:r>
            <w:r w:rsidR="006F3AA4"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="006F3AA4"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(УУД)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1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чет-верть</w:t>
            </w:r>
            <w:proofErr w:type="spellEnd"/>
            <w:proofErr w:type="gramEnd"/>
          </w:p>
          <w:p w:rsidR="006F3AA4" w:rsidRPr="00D45372" w:rsidRDefault="006F3AA4" w:rsidP="006F3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Коро-левство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волшеб-ных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красок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 мост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семи цветов спектра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сидеть за партой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удобно держать лист бумаги и карандаш, кисточку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основные и составные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теплые и холодные цвета.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я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языком изобразительного искусства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Внеш-ний</w:t>
            </w:r>
            <w:proofErr w:type="spellEnd"/>
            <w:proofErr w:type="gram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 Спектр, цветовой круг, основные и составные цвета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 мост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путе-шест-вие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семи цветов спектра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сидеть за партой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удобно держать лист бумаги и карандаш, кисточку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основные и составные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теплые и холодные цвета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спо-собы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поиска, обработки,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ана-лиза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интер-претации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ин-формации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зада-чей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самостоятель-ность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поиске решения различных изобразительных задач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ты. Спектр, цветовой круг,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основ-ные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составные цвета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  <w:proofErr w:type="gram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игра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Приемы: вливание цвета в цвет, наложения цветов.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художественные материал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гуашь, цвет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карандаши, акварель, бумага)</w:t>
            </w:r>
            <w:proofErr w:type="gramEnd"/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Пользоваться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словарями и справочной литературой для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школьни-ков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азвивать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ассоциативное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ягод, цветов.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Оранжевое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  <w:proofErr w:type="gram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сказка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Элементарные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пра-вила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сме-шивания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цветов. Приемы: прима-кивание,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раздель-ный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мазок, смешение цветов.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художественные материал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гуашь, цветные карандаши, акварель, бумага)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спо-собы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поиска, обработки,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ана-лиза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интерпретации информации в соответствии с учебной задачей.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рисова-ния</w:t>
            </w:r>
            <w:proofErr w:type="spellEnd"/>
            <w:proofErr w:type="gram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ноготков,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апельси-на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ветки рябины.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Желтое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  <w:proofErr w:type="gram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экскур-сия</w:t>
            </w:r>
            <w:proofErr w:type="spellEnd"/>
            <w:proofErr w:type="gram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Оттенки желтого цвета.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набрызга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в рисунке простейшую форму, основной цвет предмета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  некоторых  специфических  формах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худо-жественной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базирующихся на ИКТ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циф-ровая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фотогра-фия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работа  с  компьютером,  элементы  мультипликации и пр.), а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так-же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декоратив-ного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творчес-кой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лимона,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цыплен-ка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одуван-чика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Зеленое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  <w:proofErr w:type="gram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вие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Жанр «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натюр-морт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 Головин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И.Э.Грабарь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  некоторых  специфических  формах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худо-жественной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базирующихся на ИКТ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циф-ровая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фото-графия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работа  с  компьютером,  элементы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пр.), а также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декора-тивного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искус-ства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Воспитывать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уважительное отношение к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творчеству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своему, так и других людей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рисования груши, яблока.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художни-ков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этого жанра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Сине –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Оттенки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синего цвета.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И.И.Шишкин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Поле-нов</w:t>
            </w:r>
            <w:proofErr w:type="spellEnd"/>
            <w:proofErr w:type="gram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приемы свободной кистевой росписи.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композиционное решение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Воспитывать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уважительное отношение к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творчеству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своему, так и других людей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про-стых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цветов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незабуд-ки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ва-сильки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Художни-ки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ей-зажисты</w:t>
            </w:r>
            <w:proofErr w:type="spellEnd"/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Фиолето-вое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сказка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жанры и виды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произведе-ний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изобрази-тельного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различные виды и жанры изобразительного искусства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общую задачу проекта и точно выполнять свою часть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свой ответ с ответами одноклассников, оценивать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выска-зывания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поводу художественного произведения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Творчес-кий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по теме «Изобразительное искусство»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бак-лажана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сливы.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Натюр-морт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мире сказок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 и семеро козлят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кон-курс</w:t>
            </w:r>
            <w:proofErr w:type="spellEnd"/>
            <w:proofErr w:type="gram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изобра-жения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лепке.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Ю.Васнецов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Рачев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объемные изображения из пластилина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приёмы лепки в изображении предметов сложной формы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лепки»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Внеш-ний</w:t>
            </w:r>
            <w:proofErr w:type="spellEnd"/>
            <w:proofErr w:type="gram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Ознаком-ление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творчест-вом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художни-ков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анимато-ров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лепки волка, козленка Приемы лепки.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 и семеро козлят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изобра-жения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лепке.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Ю.Васнецов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Рачев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объемные изображения из пластилина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Анализировать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лепки в изображении предметов сложной формы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лепки волка, козленка Приемы лепки.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 – белобока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рисунок, цвет, композиция.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Смешанную технику  для выполнения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иллюст-раций</w:t>
            </w:r>
            <w:proofErr w:type="spellEnd"/>
            <w:proofErr w:type="gram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Применять основные средства художественной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выразительнос-ти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памяти и воображению).</w:t>
            </w:r>
            <w:proofErr w:type="gram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Передавать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про-порции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предметов,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ком-позиционное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Анализировать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лепки в изображении предметов сложной формы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сороки,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сказочно-го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домика.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вырази-тельные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изобра-жения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мотивов в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иллюст-рациях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графические  навыки, навыки композиционного решения рисунка.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роли фантазии в искусстве.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роль,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взаимо-контроль</w:t>
            </w:r>
            <w:proofErr w:type="spellEnd"/>
            <w:proofErr w:type="gramEnd"/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«Рисуем сказку»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 в произведениях В.Васнецова,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Кочер-гина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Е.Рачева,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А.Сав-ченко</w:t>
            </w:r>
            <w:proofErr w:type="spellEnd"/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Петушок – Золотой гребешок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кон-курс</w:t>
            </w:r>
            <w:proofErr w:type="spellEnd"/>
            <w:proofErr w:type="gram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вырази-тельные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изобра-жения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мотивов в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иллюст-рациях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графические  навыки, навыки композиционного решения рисунка.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роли фантазии в искусстве.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«Рисуем сказку»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 в произведениях В.Васнецова,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Кочер-гина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Е.Рачева,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А.Сав-ченко</w:t>
            </w:r>
            <w:proofErr w:type="spellEnd"/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шапочка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работы с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пластили-ном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осо-бенности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объемных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изображе-ний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ИЗО: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пропор-ции</w:t>
            </w:r>
            <w:proofErr w:type="spellEnd"/>
            <w:proofErr w:type="gram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рабочее место при лепке изделий из глины и пластилина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образных особенностях работы над изображением в объеме.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Компози-ционное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лепки корзины и угощения.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Буратино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«цвет».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Последователь-ность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цветом.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эскиз в карандаше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образных особенностях работы над изображением в объеме.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Оформле-ние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рабо-ты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цвете по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собст-венному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замыслу 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представ-лению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Иллюст-рации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сказке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Снегуроч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-ка</w:t>
            </w:r>
            <w:proofErr w:type="spellEnd"/>
            <w:proofErr w:type="gram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  «Родная природа в творчестве русских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художни-ков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Красота зимней природы»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художника, скульптора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Сравнивать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различные виды и жанры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Понимать 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общую задачу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и точно выполнять свою часть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Сравнивать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свой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Творчес-кий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«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Сказоч-ные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герои».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Состав-ление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– описания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Произведения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выдаю-щихся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русских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художни-ков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Савра-сова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Серова, Репина.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 четверть</w:t>
            </w:r>
          </w:p>
          <w:p w:rsidR="006F3AA4" w:rsidRPr="00D45372" w:rsidRDefault="006F3AA4" w:rsidP="006F3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гостях у народных мастеров.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Дымковс-кие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игрушки.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Извест-ные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народ-ных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ху-дожест-венных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ремесел России.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Отличи-тельные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изделий народных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промыс-лов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декора-тивно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приклад-ное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искус-ство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Построить композицию рисунка. Выполнить карандашный набросок. Подбирать цвета на палитре. Делать заливку контура цветом. Работать с цветом.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Прорисовы-вать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 рисунка. Вырезать из бумаги силуэты дымковских игрушек и украшать их орнаментами.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Передавать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 в творческой работе с помощью тона, орнамента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Воспитывать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уважительное отношение к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творчеству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своему, так и других людей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орнамен-тов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печаток – тычков.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Видео-фраг-менты</w:t>
            </w:r>
            <w:proofErr w:type="spellEnd"/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Дымковс-кие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Известные центры народных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художест-венных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ремесел России.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Отличи-тельные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изделий народных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промыс-лов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«декоративно –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приклад-ное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Построить композицию рисунка. Выполнить карандашный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набро-сок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Подбирать цвета на палитре. Делать заливку контура цветом.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с цветом.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Прорисовы-вать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 рисунка.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Вырезать из бумаги силуэты дымковских игрушек и украшать их орнаментами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Передавать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 в творческой работе с помощью тона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рнамента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орнамен-тов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орнаментов.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Последователь-ность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пе-чаток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тычков.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Видео-фраг-менты</w:t>
            </w:r>
            <w:proofErr w:type="spellEnd"/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Филимо-новские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Характерный узор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филимо-новской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Последо-ватель-ность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филимо-новских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орнамен-тов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рисунка. 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палитре. Делать заливку контура цветом. Работать с цветом. Прорисовывать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  некоторых  специфических  формах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худо-жественной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базирующихся на ИКТ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циф-ровая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фотогра-фия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работа  с  компьютером,  элементы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мультиплика-ции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пр.), а также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декора-тивного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искус-ства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Воспитывать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уважительное отношение к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творчеству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своему, так и других людей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тетради. Построить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компози-цию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рисунка.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Карандаш-ный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набросок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выполнения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фили-моновс-ких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орна-ментов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Филимо-новские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Характерный узор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Последо-ватель-ность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орнамен-тов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рисунка. 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цвета на палитре. Делать заливку контура цветом. Работать с цветом.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Прорисовы-вать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3843E3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</w:t>
            </w:r>
            <w:r w:rsidR="006F3AA4"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F3AA4"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языком изобразительного искусства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игрушки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фили-моновс-ких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орна-ментов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Матрешки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Майданс-кая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Се-меновская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матрешка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сравне-ние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Последо-ватель-ность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росписи. Роспись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деревян-ных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заготовок по замыслу.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рисунка. 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палитре. Делать заливку контура цветом. Работать с цветом. Прорисовывать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Пользоваться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языком изобразительного искусства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Роспись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деревян-ных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заготовок по замыслу.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Майданс-кая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Се-меновс-кая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мат-решка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сравне-ние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Матрешки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Майданс-кая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Се-меновская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матрешка (сравнение).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Последо-ватель-ность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роспи-си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Роспись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деревян-ных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заго-товок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замыслу.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рисунка. 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палитре. Делать заливку контура цветом. Работать с цветом. Прорисовывать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Майданская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Семеновская матрешка (сравнение).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Роспись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деревян-ных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заготовок по замыслу.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городецких изделий. Цветовая гамма. 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городецкой росписи.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заливку контура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Прорисовывать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  некоторых  специфических  формах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худо-жественной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базирующихся на ИКТ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циф-ровая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фотогра-фия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работа  с  компьютером,  элементы  мультипликации и пр.), а также декоративного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Построить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компози-цию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Выпол-нить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карандаш-ный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набросок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городец-ких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изделий. Цветовая гамма. Последовательность выполнения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городец-кой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городецких изделий. Цветовая гамма. 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городецкой росписи.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заливку контура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Прорисовы-вать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  некоторых  специфических  формах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худо-жественной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базирующихся на ИКТ (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циф-ровая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фотогра-фия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работа  с  компьютером,  элементы  мультипликации и пр.), а также декоративного искусства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контура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городец-кой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Хохлома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Особенно-сти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изделий Хохломы. Цветовая гамма.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заливку контура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Прорисовы-вать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  некоторых  специфических  формах художественной деятельности, базирующихся на ИКТ (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циф-ровая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фотогра-фия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работа  с  компьютером,  элементы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муль-типликации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пр.), а также декоративного искусства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Карандашный набросок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Цветовая гамма. 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хох-ломской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  ягодка, травка.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Хохлома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изделий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Хохло-мы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Цвето-вая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гамма.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Последователь-ность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хохломской росписи.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композицию рисунка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карандашный набросок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цвета на палитре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заливку контура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Прорисовывать детали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  некоторых  специфических  формах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худо-жественной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базирующихся на ИКТ (цифровая  фотография,  работа  с  компьютером,  элементы 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муль-типликации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пр.), а также декоративного искусства и дизайна.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контура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цветом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рисунка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хохломс-кой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росписи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сказочная птица.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отчет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гжельс-ких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орнаментов.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Цвето-вая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гамма. Виды изделий. Роспись силуэта сахарницы.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роспись сахарницы гжельскими орнаментами.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 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задачу проекта и точно выполнять свою часть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«Народное искусство»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силуэта сахарницы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Цветовая гамма. Виды изделий. Последовательность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гжельс-ких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орна-ментов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 четверть</w:t>
            </w:r>
          </w:p>
          <w:p w:rsidR="006F3AA4" w:rsidRPr="00D45372" w:rsidRDefault="006F3AA4" w:rsidP="006F3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сказочной стране «Дизайн»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об искусстве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красоте.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форме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предме-тов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значение слова «дизайн»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простейшие композиции – аппликации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Воспитывать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творчеству как своему, так и других людей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одбирать информацию из различных источников.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Само-оцен-ка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Исполь-зование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индиви-дуальной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коллек-тивной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деятель-ности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художест-венной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апплика-ции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дизайна круглой формы.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Апплика-ция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Луно-ход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из кругов разного размера.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Шаровое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  <w:proofErr w:type="gram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лепки и соединения деталей.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Рассказать, устно описать изображение на картине или иллюстрации: предметы, явления, действия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из различных источников.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Выразить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свое отношение к 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предметов в форме шара на картинах, в ближнем окружении. Лепка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ша-риков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пластилина. Создание изделия «бусы», сказочное животное «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Лошарик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Коллек-ция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картинок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Треуголь-ное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викто-рина</w:t>
            </w:r>
            <w:proofErr w:type="spellEnd"/>
            <w:proofErr w:type="gram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изобразительного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искусст-ва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мира.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отдельные произведения выдающихся художников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из различных источников.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«Виртуальный Эрмитаж»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Треуголь-ные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Кандинс-кого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Квадрат-ное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изобразительного искусства России, мира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композиционное решение рисунка.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отдельные произведения выдающихся художников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из различных источников.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квадратной подушки. Рисование кистью элементов геометрии-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узора.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 из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квадра-тов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Кубичес-кое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королевст-во</w:t>
            </w:r>
            <w:proofErr w:type="spellEnd"/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ро-ван-ный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свобод-ной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кистевой росписи.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художест-венные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России – Третьяковская галерея.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композиционное решение рисунка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Анализировать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дизайна или их части, которые имеют форму куба.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Овладевать</w:t>
            </w:r>
            <w:r w:rsidR="00384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приёмами и техниками изобразительной  деятельности.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F3AA4" w:rsidRPr="00D45372" w:rsidRDefault="006F3AA4" w:rsidP="006F3AA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Склеивание картонных кубиков. Роспись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разноцвет-ными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узорами.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Кубы и кубики. Сколько у куба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квадрат-ных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сторон?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E3" w:rsidRPr="00D45372" w:rsidTr="003843E3">
        <w:trPr>
          <w:tblCellSpacing w:w="0" w:type="dxa"/>
        </w:trPr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Обощаю-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щий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«В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неко-тором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королевст-ве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Ведущие </w:t>
            </w:r>
            <w:proofErr w:type="spellStart"/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художест-венные</w:t>
            </w:r>
            <w:proofErr w:type="spellEnd"/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России – Третьяковская галерея.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приобретенные ЗУН в практической деятельности и повседневной жизни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Понимать 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общую задачу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и точно выполнять свою часть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38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Воспитывать</w:t>
            </w:r>
            <w:r w:rsidR="0038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отовность к отстаиванию своего эстетического идеала.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ь-но-индиви-дуальная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Взаи-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мопро-верка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само-конт-роль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Творческий </w:t>
            </w: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«Дизайн в нашей жизни»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«</w:t>
            </w:r>
            <w:proofErr w:type="gram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</w:t>
            </w:r>
            <w:proofErr w:type="gram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творчес-кие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достиже-ния</w:t>
            </w:r>
            <w:proofErr w:type="spellEnd"/>
            <w:r w:rsidRPr="00D4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AA4" w:rsidRPr="00D45372" w:rsidRDefault="006F3AA4" w:rsidP="006F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80C" w:rsidRPr="00D45372" w:rsidRDefault="00B0180C" w:rsidP="006F3AA4">
      <w:pPr>
        <w:spacing w:after="0" w:line="280" w:lineRule="atLeast"/>
        <w:outlineLvl w:val="5"/>
        <w:rPr>
          <w:sz w:val="20"/>
          <w:szCs w:val="20"/>
        </w:rPr>
      </w:pPr>
    </w:p>
    <w:sectPr w:rsidR="00B0180C" w:rsidRPr="00D45372" w:rsidSect="00B45FF6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0A"/>
    <w:multiLevelType w:val="multilevel"/>
    <w:tmpl w:val="F94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ACA"/>
    <w:multiLevelType w:val="multilevel"/>
    <w:tmpl w:val="472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863B4"/>
    <w:multiLevelType w:val="multilevel"/>
    <w:tmpl w:val="7AF0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C6E1D"/>
    <w:multiLevelType w:val="multilevel"/>
    <w:tmpl w:val="3AA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03425"/>
    <w:multiLevelType w:val="multilevel"/>
    <w:tmpl w:val="352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252DE"/>
    <w:multiLevelType w:val="multilevel"/>
    <w:tmpl w:val="96A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00069"/>
    <w:multiLevelType w:val="multilevel"/>
    <w:tmpl w:val="C69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22152"/>
    <w:multiLevelType w:val="multilevel"/>
    <w:tmpl w:val="ECC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53498"/>
    <w:multiLevelType w:val="multilevel"/>
    <w:tmpl w:val="D71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43740"/>
    <w:multiLevelType w:val="multilevel"/>
    <w:tmpl w:val="8F8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25CB7"/>
    <w:multiLevelType w:val="multilevel"/>
    <w:tmpl w:val="838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9164C"/>
    <w:multiLevelType w:val="multilevel"/>
    <w:tmpl w:val="080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75DB5"/>
    <w:multiLevelType w:val="multilevel"/>
    <w:tmpl w:val="6F9E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AA4"/>
    <w:rsid w:val="00131F49"/>
    <w:rsid w:val="00294101"/>
    <w:rsid w:val="002B50B9"/>
    <w:rsid w:val="003843E3"/>
    <w:rsid w:val="0057025A"/>
    <w:rsid w:val="00570C90"/>
    <w:rsid w:val="00613D49"/>
    <w:rsid w:val="006F3AA4"/>
    <w:rsid w:val="00B0180C"/>
    <w:rsid w:val="00B45FF6"/>
    <w:rsid w:val="00D45372"/>
    <w:rsid w:val="00D90274"/>
    <w:rsid w:val="00DA3436"/>
    <w:rsid w:val="00E0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0C"/>
  </w:style>
  <w:style w:type="paragraph" w:styleId="1">
    <w:name w:val="heading 1"/>
    <w:basedOn w:val="a"/>
    <w:link w:val="10"/>
    <w:uiPriority w:val="9"/>
    <w:qFormat/>
    <w:rsid w:val="006F3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F3A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3A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style-span">
    <w:name w:val="apple-style-span"/>
    <w:basedOn w:val="a0"/>
    <w:rsid w:val="006F3AA4"/>
  </w:style>
  <w:style w:type="character" w:styleId="a3">
    <w:name w:val="Strong"/>
    <w:basedOn w:val="a0"/>
    <w:uiPriority w:val="22"/>
    <w:qFormat/>
    <w:rsid w:val="006F3AA4"/>
    <w:rPr>
      <w:b/>
      <w:bCs/>
    </w:rPr>
  </w:style>
  <w:style w:type="paragraph" w:styleId="a4">
    <w:name w:val="Normal (Web)"/>
    <w:basedOn w:val="a"/>
    <w:uiPriority w:val="99"/>
    <w:unhideWhenUsed/>
    <w:rsid w:val="006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3AA4"/>
    <w:rPr>
      <w:i/>
      <w:iCs/>
    </w:rPr>
  </w:style>
  <w:style w:type="character" w:customStyle="1" w:styleId="apple-converted-space">
    <w:name w:val="apple-converted-space"/>
    <w:basedOn w:val="a0"/>
    <w:rsid w:val="006F3AA4"/>
  </w:style>
  <w:style w:type="character" w:styleId="a6">
    <w:name w:val="Hyperlink"/>
    <w:basedOn w:val="a0"/>
    <w:uiPriority w:val="99"/>
    <w:semiHidden/>
    <w:unhideWhenUsed/>
    <w:rsid w:val="006F3A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3AA4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6F3AA4"/>
    <w:rPr>
      <w:i/>
      <w:iCs/>
    </w:rPr>
  </w:style>
  <w:style w:type="character" w:customStyle="1" w:styleId="says">
    <w:name w:val="says"/>
    <w:basedOn w:val="a0"/>
    <w:rsid w:val="006F3A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3A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3A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3A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3A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37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95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24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2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9252">
          <w:marLeft w:val="0"/>
          <w:marRight w:val="0"/>
          <w:marTop w:val="4500"/>
          <w:marBottom w:val="0"/>
          <w:divBdr>
            <w:top w:val="single" w:sz="18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77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МКОУ БСШ-3</cp:lastModifiedBy>
  <cp:revision>2</cp:revision>
  <cp:lastPrinted>2011-10-04T04:25:00Z</cp:lastPrinted>
  <dcterms:created xsi:type="dcterms:W3CDTF">2019-11-11T07:10:00Z</dcterms:created>
  <dcterms:modified xsi:type="dcterms:W3CDTF">2019-11-11T07:10:00Z</dcterms:modified>
</cp:coreProperties>
</file>